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5DD" w:rsidRDefault="00A17869" w:rsidP="000B45DD">
      <w:pPr>
        <w:pStyle w:val="Intestazione"/>
        <w:tabs>
          <w:tab w:val="clear" w:pos="4819"/>
          <w:tab w:val="left" w:pos="3420"/>
        </w:tabs>
        <w:rPr>
          <w:rFonts w:ascii="Times New Roman" w:hAnsi="Times New Roman"/>
          <w:b/>
          <w:color w:val="000000"/>
          <w:sz w:val="20"/>
        </w:rPr>
      </w:pPr>
      <w:r>
        <w:rPr>
          <w:rFonts w:ascii="Times New Roman" w:hAnsi="Times New Roman"/>
          <w:b/>
          <w:color w:val="000000"/>
          <w:sz w:val="20"/>
        </w:rPr>
        <w:tab/>
      </w:r>
      <w:r w:rsidR="000B45DD">
        <w:rPr>
          <w:rFonts w:ascii="Times New Roman" w:hAnsi="Times New Roman"/>
          <w:b/>
          <w:color w:val="000000"/>
          <w:sz w:val="20"/>
        </w:rPr>
        <w:t>Associazione Civica Per la Buona Politica – Lugo</w:t>
      </w:r>
    </w:p>
    <w:p w:rsidR="000B45DD" w:rsidRDefault="00AE20BA" w:rsidP="000B45DD">
      <w:pPr>
        <w:pStyle w:val="Intestazione"/>
        <w:tabs>
          <w:tab w:val="clear" w:pos="4819"/>
          <w:tab w:val="center" w:pos="3600"/>
          <w:tab w:val="left" w:pos="3960"/>
        </w:tabs>
        <w:rPr>
          <w:rFonts w:ascii="Times New Roman" w:hAnsi="Times New Roman"/>
          <w:color w:val="000000"/>
          <w:sz w:val="20"/>
        </w:rPr>
      </w:pPr>
      <w:r>
        <w:rPr>
          <w:rFonts w:ascii="Times New Roman" w:hAnsi="Times New Roman"/>
          <w:color w:val="000000"/>
          <w:sz w:val="20"/>
        </w:rPr>
        <w:tab/>
      </w:r>
      <w:r>
        <w:rPr>
          <w:rFonts w:ascii="Times New Roman" w:hAnsi="Times New Roman"/>
          <w:color w:val="000000"/>
          <w:sz w:val="20"/>
        </w:rPr>
        <w:tab/>
      </w:r>
      <w:r w:rsidR="000B45DD">
        <w:rPr>
          <w:rFonts w:ascii="Times New Roman" w:hAnsi="Times New Roman"/>
          <w:color w:val="000000"/>
          <w:sz w:val="20"/>
        </w:rPr>
        <w:t>Presidente: Alessio Seganti</w:t>
      </w:r>
    </w:p>
    <w:p w:rsidR="00AE20BA" w:rsidRDefault="000B45DD" w:rsidP="00AE20BA">
      <w:pPr>
        <w:pStyle w:val="Intestazione"/>
        <w:tabs>
          <w:tab w:val="clear" w:pos="4819"/>
          <w:tab w:val="center" w:pos="3600"/>
          <w:tab w:val="left" w:pos="3960"/>
        </w:tabs>
        <w:ind w:firstLine="708"/>
        <w:rPr>
          <w:rFonts w:ascii="Times New Roman" w:hAnsi="Times New Roman"/>
          <w:color w:val="000000"/>
          <w:sz w:val="20"/>
        </w:rPr>
      </w:pPr>
      <w:r>
        <w:rPr>
          <w:noProof/>
          <w:lang w:eastAsia="it-IT"/>
        </w:rPr>
        <w:drawing>
          <wp:anchor distT="0" distB="0" distL="0" distR="0" simplePos="0" relativeHeight="251659264" behindDoc="1" locked="0" layoutInCell="1" allowOverlap="1" wp14:anchorId="6412FB90" wp14:editId="4749B341">
            <wp:simplePos x="0" y="0"/>
            <wp:positionH relativeFrom="column">
              <wp:posOffset>609600</wp:posOffset>
            </wp:positionH>
            <wp:positionV relativeFrom="page">
              <wp:posOffset>419100</wp:posOffset>
            </wp:positionV>
            <wp:extent cx="1428750" cy="896620"/>
            <wp:effectExtent l="0" t="0" r="0" b="0"/>
            <wp:wrapSquare wrapText="right"/>
            <wp:docPr id="1" name="Immagine 1" descr="logo_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int.png"/>
                    <pic:cNvPicPr>
                      <a:picLocks noChangeAspect="1" noChangeArrowheads="1"/>
                    </pic:cNvPicPr>
                  </pic:nvPicPr>
                  <pic:blipFill>
                    <a:blip r:embed="rId7" cstate="print">
                      <a:extLst>
                        <a:ext uri="{28A0092B-C50C-407E-A947-70E740481C1C}">
                          <a14:useLocalDpi xmlns:a14="http://schemas.microsoft.com/office/drawing/2010/main" val="0"/>
                        </a:ext>
                      </a:extLst>
                    </a:blip>
                    <a:srcRect l="5232" t="7500" r="7539" b="8333"/>
                    <a:stretch>
                      <a:fillRect/>
                    </a:stretch>
                  </pic:blipFill>
                  <pic:spPr bwMode="auto">
                    <a:xfrm>
                      <a:off x="0" y="0"/>
                      <a:ext cx="1428750" cy="896620"/>
                    </a:xfrm>
                    <a:prstGeom prst="rect">
                      <a:avLst/>
                    </a:prstGeom>
                    <a:noFill/>
                  </pic:spPr>
                </pic:pic>
              </a:graphicData>
            </a:graphic>
          </wp:anchor>
        </w:drawing>
      </w:r>
      <w:r>
        <w:rPr>
          <w:rFonts w:ascii="Times New Roman" w:hAnsi="Times New Roman"/>
          <w:color w:val="000000"/>
          <w:sz w:val="20"/>
        </w:rPr>
        <w:t>V</w:t>
      </w:r>
      <w:r w:rsidRPr="00B4516D">
        <w:rPr>
          <w:rFonts w:ascii="Times New Roman" w:hAnsi="Times New Roman"/>
          <w:color w:val="000000"/>
          <w:sz w:val="20"/>
        </w:rPr>
        <w:t>icepresidente: Donato Piloni</w:t>
      </w:r>
    </w:p>
    <w:p w:rsidR="00AE20BA" w:rsidRDefault="000B45DD" w:rsidP="00AE20BA">
      <w:pPr>
        <w:pStyle w:val="Intestazione"/>
        <w:tabs>
          <w:tab w:val="clear" w:pos="4819"/>
          <w:tab w:val="center" w:pos="3600"/>
          <w:tab w:val="left" w:pos="3960"/>
        </w:tabs>
        <w:ind w:firstLine="708"/>
        <w:rPr>
          <w:rFonts w:ascii="Times New Roman" w:hAnsi="Times New Roman"/>
          <w:color w:val="000000"/>
          <w:sz w:val="20"/>
        </w:rPr>
      </w:pPr>
      <w:r w:rsidRPr="00B4516D">
        <w:rPr>
          <w:rFonts w:ascii="Times New Roman" w:hAnsi="Times New Roman"/>
          <w:color w:val="000000"/>
          <w:sz w:val="20"/>
        </w:rPr>
        <w:t>Segretario: Paola Fabbri</w:t>
      </w:r>
    </w:p>
    <w:p w:rsidR="00AE20BA" w:rsidRDefault="000B45DD" w:rsidP="00AE20BA">
      <w:pPr>
        <w:pStyle w:val="Intestazione"/>
        <w:tabs>
          <w:tab w:val="clear" w:pos="4819"/>
          <w:tab w:val="center" w:pos="3600"/>
          <w:tab w:val="left" w:pos="3960"/>
        </w:tabs>
        <w:ind w:firstLine="708"/>
        <w:rPr>
          <w:rFonts w:ascii="Times New Roman" w:hAnsi="Times New Roman"/>
          <w:color w:val="000000"/>
          <w:sz w:val="20"/>
        </w:rPr>
      </w:pPr>
      <w:r w:rsidRPr="00B4516D">
        <w:rPr>
          <w:rFonts w:ascii="Times New Roman" w:hAnsi="Times New Roman"/>
          <w:color w:val="000000"/>
          <w:sz w:val="20"/>
        </w:rPr>
        <w:t>Tel. 3471666721 – 3347921786</w:t>
      </w:r>
    </w:p>
    <w:p w:rsidR="00AE20BA" w:rsidRDefault="000B45DD" w:rsidP="00AE20BA">
      <w:pPr>
        <w:pStyle w:val="Intestazione"/>
        <w:tabs>
          <w:tab w:val="clear" w:pos="4819"/>
          <w:tab w:val="center" w:pos="3600"/>
          <w:tab w:val="left" w:pos="3960"/>
        </w:tabs>
        <w:ind w:firstLine="708"/>
        <w:rPr>
          <w:rFonts w:ascii="Times New Roman" w:hAnsi="Times New Roman"/>
          <w:color w:val="000000"/>
          <w:sz w:val="20"/>
        </w:rPr>
      </w:pPr>
      <w:r w:rsidRPr="00B4516D">
        <w:rPr>
          <w:rFonts w:ascii="Times New Roman" w:hAnsi="Times New Roman"/>
          <w:color w:val="000000"/>
          <w:sz w:val="20"/>
        </w:rPr>
        <w:t xml:space="preserve">e-mail: </w:t>
      </w:r>
      <w:hyperlink r:id="rId8" w:history="1">
        <w:r w:rsidRPr="00B4516D">
          <w:rPr>
            <w:rStyle w:val="Collegamentoipertestuale"/>
            <w:color w:val="000000"/>
            <w:sz w:val="20"/>
            <w:u w:val="none"/>
          </w:rPr>
          <w:t>buonapoliticalugo@gmail.com</w:t>
        </w:r>
      </w:hyperlink>
      <w:r w:rsidRPr="00B4516D">
        <w:rPr>
          <w:rFonts w:ascii="Times New Roman" w:hAnsi="Times New Roman"/>
          <w:color w:val="000000"/>
          <w:sz w:val="20"/>
        </w:rPr>
        <w:t xml:space="preserve"> </w:t>
      </w:r>
    </w:p>
    <w:p w:rsidR="000B45DD" w:rsidRPr="00AE20BA" w:rsidRDefault="000B45DD" w:rsidP="00AE20BA">
      <w:pPr>
        <w:pStyle w:val="Intestazione"/>
        <w:tabs>
          <w:tab w:val="clear" w:pos="4819"/>
          <w:tab w:val="center" w:pos="3600"/>
          <w:tab w:val="left" w:pos="3960"/>
        </w:tabs>
        <w:ind w:firstLine="708"/>
        <w:rPr>
          <w:rFonts w:ascii="Times New Roman" w:hAnsi="Times New Roman"/>
          <w:color w:val="000000"/>
          <w:sz w:val="20"/>
        </w:rPr>
      </w:pPr>
      <w:r w:rsidRPr="00AE20BA">
        <w:rPr>
          <w:rFonts w:ascii="Times New Roman" w:hAnsi="Times New Roman"/>
          <w:color w:val="000000"/>
          <w:sz w:val="20"/>
        </w:rPr>
        <w:t xml:space="preserve">sito web: </w:t>
      </w:r>
      <w:hyperlink r:id="rId9" w:history="1">
        <w:r w:rsidRPr="00AE20BA">
          <w:rPr>
            <w:rStyle w:val="Collegamentoipertestuale"/>
            <w:color w:val="000000"/>
            <w:sz w:val="20"/>
            <w:u w:val="none"/>
          </w:rPr>
          <w:t>http://buonapoliticalugo.altervista.org</w:t>
        </w:r>
      </w:hyperlink>
    </w:p>
    <w:p w:rsidR="00AE20BA" w:rsidRPr="00AE20BA" w:rsidRDefault="00AE20BA" w:rsidP="00AE20BA">
      <w:pPr>
        <w:spacing w:after="0"/>
        <w:jc w:val="both"/>
        <w:rPr>
          <w:rFonts w:ascii="Times New Roman" w:hAnsi="Times New Roman"/>
          <w:color w:val="FF0000"/>
          <w:sz w:val="24"/>
          <w:szCs w:val="24"/>
        </w:rPr>
      </w:pPr>
    </w:p>
    <w:p w:rsidR="00690BDB" w:rsidRPr="00AE20BA" w:rsidRDefault="00690BDB" w:rsidP="00AE20BA">
      <w:pPr>
        <w:spacing w:after="0"/>
        <w:jc w:val="center"/>
        <w:rPr>
          <w:rFonts w:ascii="Times New Roman" w:hAnsi="Times New Roman"/>
          <w:b/>
          <w:color w:val="FF0000"/>
          <w:sz w:val="28"/>
          <w:szCs w:val="28"/>
        </w:rPr>
      </w:pPr>
      <w:r w:rsidRPr="00AE20BA">
        <w:rPr>
          <w:rFonts w:ascii="Times New Roman" w:hAnsi="Times New Roman"/>
          <w:b/>
          <w:color w:val="FF0000"/>
          <w:sz w:val="28"/>
          <w:szCs w:val="28"/>
        </w:rPr>
        <w:t>Piazza XIII Giugno:</w:t>
      </w:r>
    </w:p>
    <w:p w:rsidR="00FB2BC6" w:rsidRPr="00F73EB5" w:rsidRDefault="00663ADB" w:rsidP="00AE20BA">
      <w:pPr>
        <w:spacing w:after="0"/>
        <w:jc w:val="center"/>
        <w:rPr>
          <w:rFonts w:ascii="Times New Roman" w:hAnsi="Times New Roman"/>
          <w:b/>
          <w:color w:val="FF0000"/>
          <w:sz w:val="28"/>
          <w:szCs w:val="28"/>
        </w:rPr>
      </w:pPr>
      <w:r w:rsidRPr="00F73EB5">
        <w:rPr>
          <w:rFonts w:ascii="Times New Roman" w:hAnsi="Times New Roman"/>
          <w:b/>
          <w:color w:val="FF0000"/>
          <w:sz w:val="28"/>
          <w:szCs w:val="28"/>
        </w:rPr>
        <w:t>le promesse mancate</w:t>
      </w:r>
      <w:r w:rsidR="00275BC4" w:rsidRPr="00F73EB5">
        <w:rPr>
          <w:rFonts w:ascii="Times New Roman" w:hAnsi="Times New Roman"/>
          <w:b/>
          <w:color w:val="FF0000"/>
          <w:sz w:val="28"/>
          <w:szCs w:val="28"/>
        </w:rPr>
        <w:t xml:space="preserve"> e</w:t>
      </w:r>
      <w:r w:rsidRPr="00F73EB5">
        <w:rPr>
          <w:rFonts w:ascii="Times New Roman" w:hAnsi="Times New Roman"/>
          <w:b/>
          <w:color w:val="FF0000"/>
          <w:sz w:val="28"/>
          <w:szCs w:val="28"/>
        </w:rPr>
        <w:t xml:space="preserve"> </w:t>
      </w:r>
      <w:r w:rsidR="00690BDB" w:rsidRPr="00F73EB5">
        <w:rPr>
          <w:rFonts w:ascii="Times New Roman" w:hAnsi="Times New Roman"/>
          <w:b/>
          <w:color w:val="FF0000"/>
          <w:sz w:val="28"/>
          <w:szCs w:val="28"/>
        </w:rPr>
        <w:t>il perman</w:t>
      </w:r>
      <w:r w:rsidRPr="00F73EB5">
        <w:rPr>
          <w:rFonts w:ascii="Times New Roman" w:hAnsi="Times New Roman"/>
          <w:b/>
          <w:color w:val="FF0000"/>
          <w:sz w:val="28"/>
          <w:szCs w:val="28"/>
        </w:rPr>
        <w:t>ere di una situazione irrisolta</w:t>
      </w:r>
      <w:r w:rsidR="00690BDB" w:rsidRPr="00F73EB5">
        <w:rPr>
          <w:rFonts w:ascii="Times New Roman" w:hAnsi="Times New Roman"/>
          <w:b/>
          <w:color w:val="FF0000"/>
          <w:sz w:val="28"/>
          <w:szCs w:val="28"/>
        </w:rPr>
        <w:t>.</w:t>
      </w:r>
    </w:p>
    <w:p w:rsidR="00A17869" w:rsidRPr="00F73EB5" w:rsidRDefault="00A17869" w:rsidP="00AE20BA">
      <w:pPr>
        <w:spacing w:after="0"/>
        <w:jc w:val="center"/>
        <w:rPr>
          <w:rFonts w:ascii="Times New Roman" w:hAnsi="Times New Roman"/>
          <w:sz w:val="16"/>
          <w:szCs w:val="16"/>
        </w:rPr>
      </w:pPr>
    </w:p>
    <w:p w:rsidR="00753FB8" w:rsidRPr="008B0060" w:rsidRDefault="00753FB8" w:rsidP="003448E6">
      <w:pPr>
        <w:spacing w:after="0"/>
        <w:jc w:val="both"/>
        <w:rPr>
          <w:rFonts w:ascii="Times New Roman" w:hAnsi="Times New Roman"/>
          <w:b/>
          <w:color w:val="FF0000"/>
        </w:rPr>
      </w:pPr>
      <w:r w:rsidRPr="008B0060">
        <w:rPr>
          <w:rFonts w:ascii="Times New Roman" w:hAnsi="Times New Roman"/>
          <w:b/>
          <w:color w:val="FF0000"/>
          <w:highlight w:val="yellow"/>
        </w:rPr>
        <w:t xml:space="preserve">Piazza XIII Giugno, uno dei luoghi più centrali della città, uno dei pochi parcheggi non a pagamento e senza disco orario, è </w:t>
      </w:r>
      <w:r w:rsidR="00663ADB">
        <w:rPr>
          <w:rFonts w:ascii="Times New Roman" w:hAnsi="Times New Roman"/>
          <w:b/>
          <w:color w:val="FF0000"/>
          <w:highlight w:val="yellow"/>
        </w:rPr>
        <w:t xml:space="preserve"> pressoché </w:t>
      </w:r>
      <w:r w:rsidRPr="008B0060">
        <w:rPr>
          <w:rFonts w:ascii="Times New Roman" w:hAnsi="Times New Roman"/>
          <w:b/>
          <w:color w:val="FF0000"/>
          <w:highlight w:val="yellow"/>
        </w:rPr>
        <w:t>impraticabile da ormai troppi anni.</w:t>
      </w:r>
    </w:p>
    <w:p w:rsidR="00753FB8" w:rsidRPr="008B0060" w:rsidRDefault="00753FB8" w:rsidP="003448E6">
      <w:pPr>
        <w:spacing w:after="0"/>
        <w:jc w:val="both"/>
        <w:rPr>
          <w:rFonts w:ascii="Times New Roman" w:hAnsi="Times New Roman"/>
        </w:rPr>
      </w:pPr>
      <w:r w:rsidRPr="008B0060">
        <w:rPr>
          <w:rFonts w:ascii="Times New Roman" w:hAnsi="Times New Roman"/>
        </w:rPr>
        <w:t xml:space="preserve">La piazza serve residenti, attività commerciali </w:t>
      </w:r>
      <w:r w:rsidR="003448E6">
        <w:rPr>
          <w:rFonts w:ascii="Times New Roman" w:hAnsi="Times New Roman"/>
        </w:rPr>
        <w:t>e</w:t>
      </w:r>
      <w:r w:rsidR="00663ADB">
        <w:rPr>
          <w:rFonts w:ascii="Times New Roman" w:hAnsi="Times New Roman"/>
        </w:rPr>
        <w:t xml:space="preserve"> servizi alla città </w:t>
      </w:r>
      <w:r w:rsidRPr="008B0060">
        <w:rPr>
          <w:rFonts w:ascii="Times New Roman" w:hAnsi="Times New Roman"/>
        </w:rPr>
        <w:t>come quelle del centro denominato I Diamanti (nome che fa quasi da ossimoro al contesto in cui si inserisce</w:t>
      </w:r>
      <w:r w:rsidR="00475B4E">
        <w:rPr>
          <w:rFonts w:ascii="Times New Roman" w:hAnsi="Times New Roman"/>
        </w:rPr>
        <w:t>…</w:t>
      </w:r>
      <w:r w:rsidRPr="008B0060">
        <w:rPr>
          <w:rFonts w:ascii="Times New Roman" w:hAnsi="Times New Roman"/>
        </w:rPr>
        <w:t xml:space="preserve">), </w:t>
      </w:r>
      <w:r w:rsidR="008E7446" w:rsidRPr="008B0060">
        <w:rPr>
          <w:rFonts w:ascii="Times New Roman" w:hAnsi="Times New Roman"/>
        </w:rPr>
        <w:t>st</w:t>
      </w:r>
      <w:r w:rsidR="003448E6">
        <w:rPr>
          <w:rFonts w:ascii="Times New Roman" w:hAnsi="Times New Roman"/>
        </w:rPr>
        <w:t>rutture mediche, associazioni d</w:t>
      </w:r>
      <w:r w:rsidR="00663ADB">
        <w:rPr>
          <w:rFonts w:ascii="Times New Roman" w:hAnsi="Times New Roman"/>
        </w:rPr>
        <w:t>i categoria e alcuni complessi residenziali.</w:t>
      </w:r>
    </w:p>
    <w:p w:rsidR="00753FB8" w:rsidRPr="00775AA3" w:rsidRDefault="00753FB8" w:rsidP="003448E6">
      <w:pPr>
        <w:spacing w:after="0"/>
        <w:jc w:val="both"/>
        <w:rPr>
          <w:rFonts w:ascii="Times New Roman" w:hAnsi="Times New Roman"/>
        </w:rPr>
      </w:pPr>
      <w:r w:rsidRPr="008E7446">
        <w:rPr>
          <w:rFonts w:ascii="Times New Roman" w:hAnsi="Times New Roman"/>
          <w:b/>
          <w:color w:val="0070C0"/>
        </w:rPr>
        <w:t>Dall’agosto 2011, dopo appena un anno dalla fine lavori (comunicazione della Direzione Lavori del 9.07.2010)</w:t>
      </w:r>
      <w:r w:rsidR="008E7446" w:rsidRPr="008E7446">
        <w:rPr>
          <w:rFonts w:ascii="Times New Roman" w:hAnsi="Times New Roman"/>
          <w:b/>
          <w:color w:val="0070C0"/>
        </w:rPr>
        <w:t>,</w:t>
      </w:r>
      <w:r w:rsidRPr="008E7446">
        <w:rPr>
          <w:rFonts w:ascii="Times New Roman" w:hAnsi="Times New Roman"/>
          <w:b/>
          <w:color w:val="0070C0"/>
        </w:rPr>
        <w:t xml:space="preserve"> si è registrata la formazione di avvallamenti e rigonfiamenti della pavimentazione che ne hanno fortemente limitato la fruibilità e il decoro</w:t>
      </w:r>
      <w:r w:rsidRPr="002C3BEC">
        <w:rPr>
          <w:rFonts w:ascii="Times New Roman" w:hAnsi="Times New Roman"/>
        </w:rPr>
        <w:t>.</w:t>
      </w:r>
      <w:r w:rsidR="008E7446">
        <w:rPr>
          <w:rFonts w:ascii="Times New Roman" w:hAnsi="Times New Roman"/>
        </w:rPr>
        <w:t xml:space="preserve"> I</w:t>
      </w:r>
      <w:r w:rsidRPr="002C3BEC">
        <w:rPr>
          <w:rFonts w:ascii="Times New Roman" w:hAnsi="Times New Roman"/>
        </w:rPr>
        <w:t xml:space="preserve"> materiali utilizzati per la sistemazione della piazza si sono rilevati non sufficientemente inerti, </w:t>
      </w:r>
      <w:r w:rsidR="008E7446">
        <w:rPr>
          <w:rFonts w:ascii="Times New Roman" w:hAnsi="Times New Roman"/>
        </w:rPr>
        <w:t>cioè</w:t>
      </w:r>
      <w:r w:rsidRPr="002C3BEC">
        <w:rPr>
          <w:rFonts w:ascii="Times New Roman" w:hAnsi="Times New Roman"/>
        </w:rPr>
        <w:t xml:space="preserve"> suscettibili agli effe</w:t>
      </w:r>
      <w:r w:rsidR="00663ADB">
        <w:rPr>
          <w:rFonts w:ascii="Times New Roman" w:hAnsi="Times New Roman"/>
        </w:rPr>
        <w:t>tti delle intemperie climatiche, così come anche dichiarato in ottobre 2012 dall’Assessore ai Lavori Pubblici. Nell’arco temporale dall’inizio dei lavori (2009) alla data odierna (2017)</w:t>
      </w:r>
      <w:r w:rsidR="003448E6">
        <w:rPr>
          <w:rFonts w:ascii="Times New Roman" w:hAnsi="Times New Roman"/>
        </w:rPr>
        <w:t>,</w:t>
      </w:r>
      <w:r w:rsidR="00663ADB">
        <w:rPr>
          <w:rFonts w:ascii="Times New Roman" w:hAnsi="Times New Roman"/>
        </w:rPr>
        <w:t xml:space="preserve"> vari amministratori d</w:t>
      </w:r>
      <w:r w:rsidR="003448E6">
        <w:rPr>
          <w:rFonts w:ascii="Times New Roman" w:hAnsi="Times New Roman"/>
        </w:rPr>
        <w:t>ella Giunta c</w:t>
      </w:r>
      <w:r w:rsidR="00663ADB">
        <w:rPr>
          <w:rFonts w:ascii="Times New Roman" w:hAnsi="Times New Roman"/>
        </w:rPr>
        <w:t xml:space="preserve">omunale hanno annunciato con </w:t>
      </w:r>
      <w:r w:rsidR="003448E6">
        <w:rPr>
          <w:rFonts w:ascii="Times New Roman" w:hAnsi="Times New Roman"/>
        </w:rPr>
        <w:t>molteplici</w:t>
      </w:r>
      <w:r w:rsidR="00663ADB">
        <w:rPr>
          <w:rFonts w:ascii="Times New Roman" w:hAnsi="Times New Roman"/>
        </w:rPr>
        <w:t xml:space="preserve"> rassicurazioni la risoluzione dei problemi e la restituzione della piazza all</w:t>
      </w:r>
      <w:r w:rsidR="003448E6">
        <w:rPr>
          <w:rFonts w:ascii="Times New Roman" w:hAnsi="Times New Roman"/>
        </w:rPr>
        <w:t>a città. Promesse non mantenute</w:t>
      </w:r>
      <w:r w:rsidR="00663ADB">
        <w:rPr>
          <w:rFonts w:ascii="Times New Roman" w:hAnsi="Times New Roman"/>
        </w:rPr>
        <w:t>: l’area versa tuttora in uno stato, di fatto, peggiore e maggiormente carente rispetto a quello originario.</w:t>
      </w:r>
      <w:r w:rsidR="00410C4B">
        <w:rPr>
          <w:rFonts w:ascii="Times New Roman" w:hAnsi="Times New Roman"/>
        </w:rPr>
        <w:t xml:space="preserve"> </w:t>
      </w:r>
      <w:r w:rsidR="003448E6">
        <w:rPr>
          <w:rFonts w:ascii="Times New Roman" w:hAnsi="Times New Roman"/>
          <w:b/>
          <w:color w:val="0070C0"/>
        </w:rPr>
        <w:t>S</w:t>
      </w:r>
      <w:r w:rsidRPr="008E7446">
        <w:rPr>
          <w:rFonts w:ascii="Times New Roman" w:hAnsi="Times New Roman"/>
          <w:b/>
          <w:color w:val="0070C0"/>
        </w:rPr>
        <w:t xml:space="preserve">i sono </w:t>
      </w:r>
      <w:r w:rsidR="003448E6">
        <w:rPr>
          <w:rFonts w:ascii="Times New Roman" w:hAnsi="Times New Roman"/>
          <w:b/>
          <w:color w:val="0070C0"/>
        </w:rPr>
        <w:t xml:space="preserve">infatti </w:t>
      </w:r>
      <w:r w:rsidRPr="008E7446">
        <w:rPr>
          <w:rFonts w:ascii="Times New Roman" w:hAnsi="Times New Roman"/>
          <w:b/>
          <w:color w:val="0070C0"/>
        </w:rPr>
        <w:t xml:space="preserve">registrati </w:t>
      </w:r>
      <w:r w:rsidRPr="000C0C02">
        <w:rPr>
          <w:rFonts w:ascii="Times New Roman" w:hAnsi="Times New Roman"/>
          <w:b/>
          <w:color w:val="FF0000"/>
        </w:rPr>
        <w:t>casi di infortunio di cittadini e danneggiamenti ai veicoli</w:t>
      </w:r>
      <w:r w:rsidRPr="008E7446">
        <w:rPr>
          <w:rFonts w:ascii="Times New Roman" w:hAnsi="Times New Roman"/>
          <w:b/>
          <w:color w:val="0070C0"/>
        </w:rPr>
        <w:t xml:space="preserve"> che vi transitano a </w:t>
      </w:r>
      <w:r w:rsidR="008E7446" w:rsidRPr="008E7446">
        <w:rPr>
          <w:rFonts w:ascii="Times New Roman" w:hAnsi="Times New Roman"/>
          <w:b/>
          <w:color w:val="0070C0"/>
        </w:rPr>
        <w:t>causa della presenza di numerosi</w:t>
      </w:r>
      <w:r w:rsidRPr="008E7446">
        <w:rPr>
          <w:rFonts w:ascii="Times New Roman" w:hAnsi="Times New Roman"/>
          <w:b/>
          <w:color w:val="0070C0"/>
        </w:rPr>
        <w:t xml:space="preserve"> </w:t>
      </w:r>
      <w:r w:rsidR="008E7446" w:rsidRPr="008E7446">
        <w:rPr>
          <w:rFonts w:ascii="Times New Roman" w:hAnsi="Times New Roman"/>
          <w:b/>
          <w:color w:val="0070C0"/>
        </w:rPr>
        <w:t>dossi</w:t>
      </w:r>
      <w:r w:rsidRPr="008E7446">
        <w:rPr>
          <w:rFonts w:ascii="Times New Roman" w:hAnsi="Times New Roman"/>
          <w:b/>
          <w:color w:val="0070C0"/>
        </w:rPr>
        <w:t xml:space="preserve"> e pericolosi scostamenti tra </w:t>
      </w:r>
      <w:r w:rsidRPr="00775AA3">
        <w:rPr>
          <w:rFonts w:ascii="Times New Roman" w:hAnsi="Times New Roman"/>
          <w:b/>
          <w:color w:val="0070C0"/>
        </w:rPr>
        <w:t xml:space="preserve">un punto e l’altro della piazza, rendendo altresì </w:t>
      </w:r>
      <w:r w:rsidRPr="00775AA3">
        <w:rPr>
          <w:rFonts w:ascii="Times New Roman" w:hAnsi="Times New Roman"/>
          <w:b/>
          <w:color w:val="FF0000"/>
        </w:rPr>
        <w:t>dif</w:t>
      </w:r>
      <w:r w:rsidR="008E7446" w:rsidRPr="00775AA3">
        <w:rPr>
          <w:rFonts w:ascii="Times New Roman" w:hAnsi="Times New Roman"/>
          <w:b/>
          <w:color w:val="FF0000"/>
        </w:rPr>
        <w:t>ficoltosa la deambulazione di</w:t>
      </w:r>
      <w:r w:rsidRPr="00775AA3">
        <w:rPr>
          <w:rFonts w:ascii="Times New Roman" w:hAnsi="Times New Roman"/>
          <w:b/>
          <w:color w:val="FF0000"/>
        </w:rPr>
        <w:t xml:space="preserve"> persone anziane e disabili</w:t>
      </w:r>
      <w:r w:rsidRPr="00775AA3">
        <w:rPr>
          <w:rFonts w:ascii="Times New Roman" w:hAnsi="Times New Roman"/>
        </w:rPr>
        <w:t>.</w:t>
      </w:r>
    </w:p>
    <w:p w:rsidR="00410C4B" w:rsidRPr="00775AA3" w:rsidRDefault="00410C4B" w:rsidP="003448E6">
      <w:pPr>
        <w:spacing w:after="0"/>
        <w:jc w:val="both"/>
        <w:rPr>
          <w:rFonts w:ascii="Times New Roman" w:hAnsi="Times New Roman"/>
        </w:rPr>
      </w:pPr>
      <w:r w:rsidRPr="00775AA3">
        <w:rPr>
          <w:rFonts w:ascii="Times New Roman" w:hAnsi="Times New Roman"/>
        </w:rPr>
        <w:t xml:space="preserve">Tra </w:t>
      </w:r>
      <w:r w:rsidR="00F47DC1">
        <w:rPr>
          <w:rFonts w:ascii="Times New Roman" w:hAnsi="Times New Roman"/>
        </w:rPr>
        <w:t>gli</w:t>
      </w:r>
      <w:r w:rsidRPr="00775AA3">
        <w:rPr>
          <w:rFonts w:ascii="Times New Roman" w:hAnsi="Times New Roman"/>
        </w:rPr>
        <w:t xml:space="preserve"> </w:t>
      </w:r>
      <w:r w:rsidR="00F47DC1" w:rsidRPr="00775AA3">
        <w:rPr>
          <w:rFonts w:ascii="Times New Roman" w:hAnsi="Times New Roman"/>
        </w:rPr>
        <w:t>impegni</w:t>
      </w:r>
      <w:r w:rsidRPr="00775AA3">
        <w:rPr>
          <w:rFonts w:ascii="Times New Roman" w:hAnsi="Times New Roman"/>
        </w:rPr>
        <w:t xml:space="preserve"> </w:t>
      </w:r>
      <w:r w:rsidR="00F47DC1">
        <w:rPr>
          <w:rFonts w:ascii="Times New Roman" w:hAnsi="Times New Roman"/>
        </w:rPr>
        <w:t>assunti, se ne riporta uno</w:t>
      </w:r>
      <w:r w:rsidR="00573008" w:rsidRPr="00775AA3">
        <w:rPr>
          <w:rFonts w:ascii="Times New Roman" w:hAnsi="Times New Roman"/>
        </w:rPr>
        <w:t xml:space="preserve"> in</w:t>
      </w:r>
      <w:r w:rsidR="00F47DC1">
        <w:rPr>
          <w:rFonts w:ascii="Times New Roman" w:hAnsi="Times New Roman"/>
        </w:rPr>
        <w:t xml:space="preserve"> particolare (diffuso</w:t>
      </w:r>
      <w:r w:rsidRPr="00775AA3">
        <w:rPr>
          <w:rFonts w:ascii="Times New Roman" w:hAnsi="Times New Roman"/>
        </w:rPr>
        <w:t xml:space="preserve"> sulla stam</w:t>
      </w:r>
      <w:r w:rsidR="00F47DC1">
        <w:rPr>
          <w:rFonts w:ascii="Times New Roman" w:hAnsi="Times New Roman"/>
        </w:rPr>
        <w:t>pa locale, nell’</w:t>
      </w:r>
      <w:r w:rsidR="00573008" w:rsidRPr="00775AA3">
        <w:rPr>
          <w:rFonts w:ascii="Times New Roman" w:hAnsi="Times New Roman"/>
        </w:rPr>
        <w:t>ottobre 2012</w:t>
      </w:r>
      <w:r w:rsidR="00F47DC1">
        <w:rPr>
          <w:rFonts w:ascii="Times New Roman" w:hAnsi="Times New Roman"/>
        </w:rPr>
        <w:t>,</w:t>
      </w:r>
      <w:r w:rsidR="00573008" w:rsidRPr="00775AA3">
        <w:rPr>
          <w:rFonts w:ascii="Times New Roman" w:hAnsi="Times New Roman"/>
        </w:rPr>
        <w:t xml:space="preserve"> dall’Assessore ai</w:t>
      </w:r>
      <w:r w:rsidRPr="00775AA3">
        <w:rPr>
          <w:rFonts w:ascii="Times New Roman" w:hAnsi="Times New Roman"/>
        </w:rPr>
        <w:t xml:space="preserve"> </w:t>
      </w:r>
      <w:r w:rsidR="00F47DC1">
        <w:rPr>
          <w:rFonts w:ascii="Times New Roman" w:hAnsi="Times New Roman"/>
        </w:rPr>
        <w:t>Lavori Pubblici</w:t>
      </w:r>
      <w:r w:rsidRPr="00775AA3">
        <w:rPr>
          <w:rFonts w:ascii="Times New Roman" w:hAnsi="Times New Roman"/>
        </w:rPr>
        <w:t xml:space="preserve">): </w:t>
      </w:r>
      <w:r w:rsidR="00664C3F" w:rsidRPr="00775AA3">
        <w:rPr>
          <w:rFonts w:ascii="Times New Roman" w:hAnsi="Times New Roman"/>
        </w:rPr>
        <w:t>“</w:t>
      </w:r>
      <w:r w:rsidRPr="00775AA3">
        <w:rPr>
          <w:rFonts w:ascii="Times New Roman" w:hAnsi="Times New Roman"/>
        </w:rPr>
        <w:t>Proseg</w:t>
      </w:r>
      <w:r w:rsidR="00F47DC1">
        <w:rPr>
          <w:rFonts w:ascii="Times New Roman" w:hAnsi="Times New Roman"/>
        </w:rPr>
        <w:t>uono i lavori di ripristino di piazza XIII G</w:t>
      </w:r>
      <w:r w:rsidRPr="00775AA3">
        <w:rPr>
          <w:rFonts w:ascii="Times New Roman" w:hAnsi="Times New Roman"/>
        </w:rPr>
        <w:t>iugno con il chiaro obiettivo di risolvere definitivamente il problema delle deformazioni della piazza.</w:t>
      </w:r>
      <w:r w:rsidR="00664C3F" w:rsidRPr="00775AA3">
        <w:rPr>
          <w:rFonts w:ascii="Times New Roman" w:hAnsi="Times New Roman"/>
        </w:rPr>
        <w:t xml:space="preserve"> Le indagini e analisi eseguite hanno dimostrato che non si può certo parlare di imperizia nella realizzazione delle opere, in quanto le operazioni sono state portate avanti ed eseguite correttamente. Il committente (Immobiliare Foro Boario</w:t>
      </w:r>
      <w:r w:rsidR="004D178B" w:rsidRPr="00775AA3">
        <w:rPr>
          <w:rFonts w:ascii="Times New Roman" w:hAnsi="Times New Roman"/>
        </w:rPr>
        <w:t>) e l</w:t>
      </w:r>
      <w:r w:rsidR="00664C3F" w:rsidRPr="00775AA3">
        <w:rPr>
          <w:rFonts w:ascii="Times New Roman" w:hAnsi="Times New Roman"/>
        </w:rPr>
        <w:t>a ditta che ha eseguito i lavori, dovendo farsi carico di ogni onere, hanno concordato con l’Amministrazione Comunale, ol</w:t>
      </w:r>
      <w:r w:rsidR="00F47DC1">
        <w:rPr>
          <w:rFonts w:ascii="Times New Roman" w:hAnsi="Times New Roman"/>
        </w:rPr>
        <w:t>tre al rifacimento della piazza</w:t>
      </w:r>
      <w:r w:rsidR="00664C3F" w:rsidRPr="00775AA3">
        <w:rPr>
          <w:rFonts w:ascii="Times New Roman" w:hAnsi="Times New Roman"/>
        </w:rPr>
        <w:t>, anche la verific</w:t>
      </w:r>
      <w:r w:rsidR="00775AA3" w:rsidRPr="00775AA3">
        <w:rPr>
          <w:rFonts w:ascii="Times New Roman" w:hAnsi="Times New Roman"/>
        </w:rPr>
        <w:t xml:space="preserve">a contestuale dei </w:t>
      </w:r>
      <w:proofErr w:type="spellStart"/>
      <w:r w:rsidR="00775AA3" w:rsidRPr="00775AA3">
        <w:rPr>
          <w:rFonts w:ascii="Times New Roman" w:hAnsi="Times New Roman"/>
        </w:rPr>
        <w:t>sottoservizi</w:t>
      </w:r>
      <w:proofErr w:type="spellEnd"/>
      <w:r w:rsidR="00775AA3" w:rsidRPr="00775AA3">
        <w:rPr>
          <w:rFonts w:ascii="Times New Roman" w:hAnsi="Times New Roman"/>
        </w:rPr>
        <w:t xml:space="preserve">… </w:t>
      </w:r>
      <w:r w:rsidR="00664C3F" w:rsidRPr="00775AA3">
        <w:rPr>
          <w:rFonts w:ascii="Times New Roman" w:hAnsi="Times New Roman"/>
        </w:rPr>
        <w:t>Siamo soddisfatti</w:t>
      </w:r>
      <w:r w:rsidR="00573008" w:rsidRPr="00775AA3">
        <w:rPr>
          <w:rFonts w:ascii="Times New Roman" w:hAnsi="Times New Roman"/>
        </w:rPr>
        <w:t xml:space="preserve"> delle soluzioni proposte perché </w:t>
      </w:r>
      <w:r w:rsidR="00664C3F" w:rsidRPr="00775AA3">
        <w:rPr>
          <w:rFonts w:ascii="Times New Roman" w:hAnsi="Times New Roman"/>
        </w:rPr>
        <w:t>finalmente si re</w:t>
      </w:r>
      <w:r w:rsidR="004D178B" w:rsidRPr="00775AA3">
        <w:rPr>
          <w:rFonts w:ascii="Times New Roman" w:hAnsi="Times New Roman"/>
        </w:rPr>
        <w:t>stituisce</w:t>
      </w:r>
      <w:r w:rsidR="00F47DC1">
        <w:rPr>
          <w:rFonts w:ascii="Times New Roman" w:hAnsi="Times New Roman"/>
        </w:rPr>
        <w:t>,</w:t>
      </w:r>
      <w:r w:rsidR="004D178B" w:rsidRPr="00775AA3">
        <w:rPr>
          <w:rFonts w:ascii="Times New Roman" w:hAnsi="Times New Roman"/>
        </w:rPr>
        <w:t xml:space="preserve"> in </w:t>
      </w:r>
      <w:r w:rsidR="00664C3F" w:rsidRPr="00775AA3">
        <w:rPr>
          <w:rFonts w:ascii="Times New Roman" w:hAnsi="Times New Roman"/>
        </w:rPr>
        <w:t xml:space="preserve">tempi pressoché </w:t>
      </w:r>
      <w:r w:rsidR="004D178B" w:rsidRPr="00775AA3">
        <w:rPr>
          <w:rFonts w:ascii="Times New Roman" w:hAnsi="Times New Roman"/>
        </w:rPr>
        <w:t>certi</w:t>
      </w:r>
      <w:r w:rsidR="00F47DC1">
        <w:rPr>
          <w:rFonts w:ascii="Times New Roman" w:hAnsi="Times New Roman"/>
        </w:rPr>
        <w:t>,</w:t>
      </w:r>
      <w:r w:rsidR="004D178B" w:rsidRPr="00775AA3">
        <w:rPr>
          <w:rFonts w:ascii="Times New Roman" w:hAnsi="Times New Roman"/>
        </w:rPr>
        <w:t xml:space="preserve"> la fruibilità i</w:t>
      </w:r>
      <w:r w:rsidR="00664C3F" w:rsidRPr="00775AA3">
        <w:rPr>
          <w:rFonts w:ascii="Times New Roman" w:hAnsi="Times New Roman"/>
        </w:rPr>
        <w:t>n totale sicurezza</w:t>
      </w:r>
      <w:r w:rsidR="004D178B" w:rsidRPr="00775AA3">
        <w:rPr>
          <w:rFonts w:ascii="Times New Roman" w:hAnsi="Times New Roman"/>
        </w:rPr>
        <w:t xml:space="preserve"> di piazza XIII Giugno</w:t>
      </w:r>
      <w:r w:rsidR="00F47DC1">
        <w:rPr>
          <w:rFonts w:ascii="Times New Roman" w:hAnsi="Times New Roman"/>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448"/>
      </w:tblGrid>
      <w:tr w:rsidR="00275BC4" w:rsidTr="003448E6">
        <w:tc>
          <w:tcPr>
            <w:tcW w:w="11448" w:type="dxa"/>
            <w:shd w:val="clear" w:color="auto" w:fill="D9D9D9" w:themeFill="background1" w:themeFillShade="D9"/>
            <w:vAlign w:val="center"/>
          </w:tcPr>
          <w:p w:rsidR="00275BC4" w:rsidRDefault="00275BC4" w:rsidP="003448E6">
            <w:pPr>
              <w:jc w:val="both"/>
              <w:rPr>
                <w:rFonts w:ascii="Times New Roman" w:hAnsi="Times New Roman"/>
              </w:rPr>
            </w:pPr>
            <w:r>
              <w:rPr>
                <w:rFonts w:ascii="Times New Roman" w:hAnsi="Times New Roman"/>
              </w:rPr>
              <w:t xml:space="preserve">Con </w:t>
            </w:r>
            <w:r w:rsidRPr="002C3BEC">
              <w:rPr>
                <w:rFonts w:ascii="Times New Roman" w:hAnsi="Times New Roman"/>
              </w:rPr>
              <w:t>la Delibera di Giunta</w:t>
            </w:r>
            <w:r>
              <w:rPr>
                <w:rFonts w:ascii="Times New Roman" w:hAnsi="Times New Roman"/>
              </w:rPr>
              <w:t xml:space="preserve"> Comunale n° 75 del 7/06/17 (</w:t>
            </w:r>
            <w:r w:rsidRPr="002C3BEC">
              <w:rPr>
                <w:rFonts w:ascii="Times New Roman" w:hAnsi="Times New Roman"/>
              </w:rPr>
              <w:t>pubblic</w:t>
            </w:r>
            <w:r>
              <w:rPr>
                <w:rFonts w:ascii="Times New Roman" w:hAnsi="Times New Roman"/>
              </w:rPr>
              <w:t>ata in albo pretorio in data 20/09/</w:t>
            </w:r>
            <w:r w:rsidRPr="002C3BEC">
              <w:rPr>
                <w:rFonts w:ascii="Times New Roman" w:hAnsi="Times New Roman"/>
              </w:rPr>
              <w:t>17)</w:t>
            </w:r>
            <w:r>
              <w:rPr>
                <w:rFonts w:ascii="Times New Roman" w:hAnsi="Times New Roman"/>
              </w:rPr>
              <w:t>,</w:t>
            </w:r>
            <w:r w:rsidRPr="002C3BEC">
              <w:rPr>
                <w:rFonts w:ascii="Times New Roman" w:hAnsi="Times New Roman"/>
              </w:rPr>
              <w:t xml:space="preserve"> </w:t>
            </w:r>
            <w:r w:rsidRPr="008E7446">
              <w:rPr>
                <w:rFonts w:ascii="Times New Roman" w:hAnsi="Times New Roman"/>
                <w:b/>
                <w:color w:val="FF0000"/>
              </w:rPr>
              <w:t>si viene a conoscenza che la ditta Foro Boario ha presentato atto di citazione al Tribunale di Ravenna contro il Comune di Lugo in relazione alla convenzione riguardante la piazza XIII Giugno</w:t>
            </w:r>
            <w:r w:rsidRPr="002C3BEC">
              <w:rPr>
                <w:rFonts w:ascii="Times New Roman" w:hAnsi="Times New Roman"/>
              </w:rPr>
              <w:t>, al fine di ottenere la dichiarazione di man</w:t>
            </w:r>
            <w:r>
              <w:rPr>
                <w:rFonts w:ascii="Times New Roman" w:hAnsi="Times New Roman"/>
              </w:rPr>
              <w:t>canza di responsabilità propria</w:t>
            </w:r>
            <w:r w:rsidRPr="002C3BEC">
              <w:rPr>
                <w:rFonts w:ascii="Times New Roman" w:hAnsi="Times New Roman"/>
              </w:rPr>
              <w:t>, ma specificatamente l’accertamento della responsabilità del Comune di Lugo e dei suoi uffici nella causazione dei danni</w:t>
            </w:r>
            <w:r>
              <w:rPr>
                <w:rFonts w:ascii="Times New Roman" w:hAnsi="Times New Roman"/>
              </w:rPr>
              <w:t>. S</w:t>
            </w:r>
            <w:r w:rsidRPr="002C3BEC">
              <w:rPr>
                <w:rFonts w:ascii="Times New Roman" w:hAnsi="Times New Roman"/>
              </w:rPr>
              <w:t xml:space="preserve">i apprende </w:t>
            </w:r>
            <w:r>
              <w:rPr>
                <w:rFonts w:ascii="Times New Roman" w:hAnsi="Times New Roman"/>
              </w:rPr>
              <w:t xml:space="preserve">inoltre, </w:t>
            </w:r>
            <w:r w:rsidRPr="002C3BEC">
              <w:rPr>
                <w:rFonts w:ascii="Times New Roman" w:hAnsi="Times New Roman"/>
              </w:rPr>
              <w:t xml:space="preserve">dalla medesima delibera, che </w:t>
            </w:r>
            <w:r w:rsidRPr="008E7446">
              <w:rPr>
                <w:rFonts w:ascii="Times New Roman" w:hAnsi="Times New Roman"/>
                <w:b/>
                <w:color w:val="FF0000"/>
              </w:rPr>
              <w:t>l’Amministrazione, al fine di tutelare i propri interessi e le proprie ragioni, ha assunto la decisione di resistere e di costituirsi in giudizio, affidando a un legale esterno l’attività difensiva</w:t>
            </w:r>
            <w:r>
              <w:rPr>
                <w:rFonts w:ascii="Times New Roman" w:hAnsi="Times New Roman"/>
              </w:rPr>
              <w:t>.</w:t>
            </w:r>
          </w:p>
        </w:tc>
      </w:tr>
    </w:tbl>
    <w:p w:rsidR="00753FB8" w:rsidRDefault="00F47DC1" w:rsidP="003448E6">
      <w:pPr>
        <w:jc w:val="both"/>
        <w:rPr>
          <w:rFonts w:ascii="Times New Roman" w:hAnsi="Times New Roman"/>
          <w:color w:val="0070C0"/>
        </w:rPr>
      </w:pPr>
      <w:r w:rsidRPr="00F47DC1">
        <w:rPr>
          <w:rFonts w:ascii="Times New Roman" w:hAnsi="Times New Roman"/>
        </w:rPr>
        <w:t xml:space="preserve">Il gruppo consigliare </w:t>
      </w:r>
      <w:r w:rsidR="008B0060" w:rsidRPr="00F47DC1">
        <w:rPr>
          <w:rFonts w:ascii="Times New Roman" w:hAnsi="Times New Roman"/>
          <w:b/>
          <w:color w:val="0070C0"/>
        </w:rPr>
        <w:t>PER LA BUONA POLITICA</w:t>
      </w:r>
      <w:r w:rsidRPr="00F47DC1">
        <w:rPr>
          <w:rFonts w:ascii="Times New Roman" w:hAnsi="Times New Roman"/>
          <w:b/>
          <w:color w:val="0070C0"/>
        </w:rPr>
        <w:t>,</w:t>
      </w:r>
      <w:r w:rsidR="004D178B" w:rsidRPr="00F47DC1">
        <w:rPr>
          <w:rFonts w:ascii="Times New Roman" w:hAnsi="Times New Roman"/>
          <w:b/>
          <w:color w:val="0070C0"/>
        </w:rPr>
        <w:t xml:space="preserve"> con l’auspicio che </w:t>
      </w:r>
      <w:r w:rsidR="00B659B7" w:rsidRPr="00F47DC1">
        <w:rPr>
          <w:rFonts w:ascii="Times New Roman" w:hAnsi="Times New Roman"/>
          <w:b/>
          <w:color w:val="0070C0"/>
        </w:rPr>
        <w:t>l’iter giudiziario in corso</w:t>
      </w:r>
      <w:r w:rsidR="00B659B7" w:rsidRPr="00F47DC1">
        <w:rPr>
          <w:rFonts w:ascii="Times New Roman" w:hAnsi="Times New Roman"/>
          <w:b/>
          <w:color w:val="0070C0"/>
        </w:rPr>
        <w:t xml:space="preserve"> </w:t>
      </w:r>
      <w:r w:rsidR="004D178B" w:rsidRPr="00F47DC1">
        <w:rPr>
          <w:rFonts w:ascii="Times New Roman" w:hAnsi="Times New Roman"/>
          <w:b/>
          <w:color w:val="0070C0"/>
        </w:rPr>
        <w:t>giunga a soluzione in tempi brevi, condividendo in pieno le esigenze di residenti</w:t>
      </w:r>
      <w:r w:rsidR="00B659B7">
        <w:rPr>
          <w:rFonts w:ascii="Times New Roman" w:hAnsi="Times New Roman"/>
          <w:b/>
          <w:color w:val="0070C0"/>
        </w:rPr>
        <w:t>, cittadini</w:t>
      </w:r>
      <w:bookmarkStart w:id="0" w:name="_GoBack"/>
      <w:bookmarkEnd w:id="0"/>
      <w:r w:rsidR="004D178B" w:rsidRPr="00F47DC1">
        <w:rPr>
          <w:rFonts w:ascii="Times New Roman" w:hAnsi="Times New Roman"/>
          <w:b/>
          <w:color w:val="0070C0"/>
        </w:rPr>
        <w:t xml:space="preserve"> ed esercenti </w:t>
      </w:r>
      <w:r w:rsidR="00B659B7">
        <w:rPr>
          <w:rFonts w:ascii="Times New Roman" w:hAnsi="Times New Roman"/>
          <w:b/>
          <w:color w:val="0070C0"/>
        </w:rPr>
        <w:t>del</w:t>
      </w:r>
      <w:r w:rsidR="004D178B" w:rsidRPr="00F47DC1">
        <w:rPr>
          <w:rFonts w:ascii="Times New Roman" w:hAnsi="Times New Roman"/>
          <w:b/>
          <w:color w:val="0070C0"/>
        </w:rPr>
        <w:t>le</w:t>
      </w:r>
      <w:r>
        <w:rPr>
          <w:rFonts w:ascii="Times New Roman" w:hAnsi="Times New Roman"/>
          <w:b/>
          <w:color w:val="0070C0"/>
        </w:rPr>
        <w:t xml:space="preserve"> varie attività di piazza XIII G</w:t>
      </w:r>
      <w:r w:rsidR="004D178B" w:rsidRPr="00F47DC1">
        <w:rPr>
          <w:rFonts w:ascii="Times New Roman" w:hAnsi="Times New Roman"/>
          <w:b/>
          <w:color w:val="0070C0"/>
        </w:rPr>
        <w:t xml:space="preserve">iugno e </w:t>
      </w:r>
      <w:r w:rsidR="00B659B7">
        <w:rPr>
          <w:rFonts w:ascii="Times New Roman" w:hAnsi="Times New Roman"/>
          <w:b/>
          <w:color w:val="0070C0"/>
        </w:rPr>
        <w:t xml:space="preserve">delle </w:t>
      </w:r>
      <w:r w:rsidR="004D178B" w:rsidRPr="00F47DC1">
        <w:rPr>
          <w:rFonts w:ascii="Times New Roman" w:hAnsi="Times New Roman"/>
          <w:b/>
          <w:color w:val="0070C0"/>
        </w:rPr>
        <w:t>aree limitrofe,</w:t>
      </w:r>
      <w:r w:rsidR="006B3BA6" w:rsidRPr="00F47DC1">
        <w:rPr>
          <w:rFonts w:ascii="Times New Roman" w:hAnsi="Times New Roman"/>
          <w:b/>
          <w:color w:val="0070C0"/>
        </w:rPr>
        <w:t xml:space="preserve"> ha presentato </w:t>
      </w:r>
      <w:r w:rsidR="008B0060" w:rsidRPr="00F47DC1">
        <w:rPr>
          <w:rFonts w:ascii="Times New Roman" w:hAnsi="Times New Roman"/>
          <w:b/>
          <w:color w:val="0070C0"/>
        </w:rPr>
        <w:t>interpellanza al Comune di Lugo e HA CHIESTO</w:t>
      </w:r>
      <w:r w:rsidR="008B0060" w:rsidRPr="008B0060">
        <w:rPr>
          <w:rFonts w:ascii="Times New Roman" w:hAnsi="Times New Roman"/>
          <w:color w:val="0070C0"/>
        </w:rPr>
        <w:t>:</w:t>
      </w:r>
    </w:p>
    <w:tbl>
      <w:tblPr>
        <w:tblStyle w:val="Grigliatabella"/>
        <w:tblW w:w="0" w:type="auto"/>
        <w:jc w:val="center"/>
        <w:tblInd w:w="-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51"/>
      </w:tblGrid>
      <w:tr w:rsidR="00A17869" w:rsidTr="003448E6">
        <w:trPr>
          <w:jc w:val="center"/>
        </w:trPr>
        <w:tc>
          <w:tcPr>
            <w:tcW w:w="11351" w:type="dxa"/>
            <w:shd w:val="clear" w:color="auto" w:fill="D9D9D9" w:themeFill="background1" w:themeFillShade="D9"/>
            <w:vAlign w:val="center"/>
          </w:tcPr>
          <w:p w:rsidR="00A17869" w:rsidRPr="007C4479" w:rsidRDefault="00A17869" w:rsidP="003448E6">
            <w:pPr>
              <w:pStyle w:val="Paragrafoelenco"/>
              <w:numPr>
                <w:ilvl w:val="0"/>
                <w:numId w:val="1"/>
              </w:numPr>
              <w:jc w:val="both"/>
              <w:rPr>
                <w:rFonts w:ascii="Times New Roman" w:hAnsi="Times New Roman" w:cs="Times New Roman"/>
              </w:rPr>
            </w:pPr>
            <w:r w:rsidRPr="007C4479">
              <w:rPr>
                <w:rFonts w:ascii="Times New Roman" w:hAnsi="Times New Roman" w:cs="Times New Roman"/>
                <w:b/>
              </w:rPr>
              <w:t>quali sono i motivi</w:t>
            </w:r>
            <w:r w:rsidRPr="007C4479">
              <w:rPr>
                <w:rFonts w:ascii="Times New Roman" w:hAnsi="Times New Roman" w:cs="Times New Roman"/>
              </w:rPr>
              <w:t xml:space="preserve"> che hanno indotto codesta Amministrazione ad </w:t>
            </w:r>
            <w:r w:rsidRPr="007C4479">
              <w:rPr>
                <w:rFonts w:ascii="Times New Roman" w:hAnsi="Times New Roman" w:cs="Times New Roman"/>
                <w:b/>
              </w:rPr>
              <w:t>attendere il 2.12.2014 per presentare diffida nei confronti del soggetto Attuatore dei lavori</w:t>
            </w:r>
            <w:r w:rsidRPr="007C4479">
              <w:rPr>
                <w:rFonts w:ascii="Times New Roman" w:hAnsi="Times New Roman" w:cs="Times New Roman"/>
              </w:rPr>
              <w:t>, dopo 3 anni e 4 mesi dal riscontro dei dissesti determinatasi nella piazza, intimando di eseguire i lavori di risistemazione;</w:t>
            </w:r>
          </w:p>
          <w:p w:rsidR="007C4479" w:rsidRPr="007C4479" w:rsidRDefault="007C4479" w:rsidP="003448E6">
            <w:pPr>
              <w:pStyle w:val="Paragrafoelenco"/>
              <w:numPr>
                <w:ilvl w:val="0"/>
                <w:numId w:val="1"/>
              </w:numPr>
              <w:jc w:val="both"/>
              <w:rPr>
                <w:rFonts w:ascii="Times New Roman" w:hAnsi="Times New Roman" w:cs="Times New Roman"/>
              </w:rPr>
            </w:pPr>
            <w:r>
              <w:rPr>
                <w:rFonts w:ascii="Times New Roman" w:hAnsi="Times New Roman" w:cs="Times New Roman"/>
              </w:rPr>
              <w:t>i</w:t>
            </w:r>
            <w:r w:rsidRPr="007C4479">
              <w:rPr>
                <w:rFonts w:ascii="Times New Roman" w:hAnsi="Times New Roman" w:cs="Times New Roman"/>
              </w:rPr>
              <w:t xml:space="preserve">n relazione alla già citata convenzione urbanistica, </w:t>
            </w:r>
            <w:r w:rsidR="00556D31">
              <w:rPr>
                <w:rFonts w:ascii="Times New Roman" w:hAnsi="Times New Roman" w:cs="Times New Roman"/>
              </w:rPr>
              <w:t xml:space="preserve">che </w:t>
            </w:r>
            <w:r w:rsidRPr="007C4479">
              <w:rPr>
                <w:rFonts w:ascii="Times New Roman" w:hAnsi="Times New Roman" w:cs="Times New Roman"/>
                <w:b/>
              </w:rPr>
              <w:t>l’ Amministrazione Comunale valuti</w:t>
            </w:r>
            <w:r w:rsidRPr="007C4479">
              <w:rPr>
                <w:rFonts w:ascii="Times New Roman" w:hAnsi="Times New Roman" w:cs="Times New Roman"/>
              </w:rPr>
              <w:t xml:space="preserve"> se il ruolo svolto negli anni dall’Area Territorio dell’Unione dei Comuni e dall’Ufficio Associato Area Infrastrutture per il Territorio del Comune di Lugo sia in linea con le responsabilità in capo agli Uffici citati e pienamente rispondente alla gestione del</w:t>
            </w:r>
            <w:r>
              <w:rPr>
                <w:rFonts w:ascii="Times New Roman" w:hAnsi="Times New Roman" w:cs="Times New Roman"/>
              </w:rPr>
              <w:t>la relativa pratica urbanistica;</w:t>
            </w:r>
          </w:p>
          <w:p w:rsidR="00A17869" w:rsidRPr="007C4479" w:rsidRDefault="00A17869" w:rsidP="003448E6">
            <w:pPr>
              <w:pStyle w:val="Paragrafoelenco"/>
              <w:numPr>
                <w:ilvl w:val="0"/>
                <w:numId w:val="1"/>
              </w:numPr>
              <w:jc w:val="both"/>
              <w:rPr>
                <w:rFonts w:ascii="Times New Roman" w:hAnsi="Times New Roman" w:cs="Times New Roman"/>
                <w:b/>
              </w:rPr>
            </w:pPr>
            <w:r w:rsidRPr="007C4479">
              <w:rPr>
                <w:rFonts w:ascii="Times New Roman" w:hAnsi="Times New Roman" w:cs="Times New Roman"/>
                <w:b/>
                <w:color w:val="FF0000"/>
              </w:rPr>
              <w:t>di intervenire</w:t>
            </w:r>
            <w:r w:rsidRPr="007C4479">
              <w:rPr>
                <w:rFonts w:ascii="Times New Roman" w:hAnsi="Times New Roman" w:cs="Times New Roman"/>
                <w:color w:val="FF0000"/>
              </w:rPr>
              <w:t xml:space="preserve"> </w:t>
            </w:r>
            <w:r w:rsidRPr="007C4479">
              <w:rPr>
                <w:rFonts w:ascii="Times New Roman" w:hAnsi="Times New Roman" w:cs="Times New Roman"/>
                <w:b/>
                <w:color w:val="FF0000"/>
              </w:rPr>
              <w:t>urgentemente, a tutela della pubblica incolumità, su piazza XIII Giugno, rimuovendo le porzioni di pavimentazione divenute pericolose</w:t>
            </w:r>
            <w:r w:rsidRPr="007C4479">
              <w:rPr>
                <w:rFonts w:ascii="Times New Roman" w:hAnsi="Times New Roman" w:cs="Times New Roman"/>
              </w:rPr>
              <w:t>;</w:t>
            </w:r>
          </w:p>
          <w:p w:rsidR="00A17869" w:rsidRPr="007C4479" w:rsidRDefault="00A17869" w:rsidP="003448E6">
            <w:pPr>
              <w:pStyle w:val="Paragrafoelenco"/>
              <w:numPr>
                <w:ilvl w:val="0"/>
                <w:numId w:val="1"/>
              </w:numPr>
              <w:jc w:val="both"/>
              <w:rPr>
                <w:rFonts w:ascii="Times New Roman" w:hAnsi="Times New Roman" w:cs="Times New Roman"/>
              </w:rPr>
            </w:pPr>
            <w:r w:rsidRPr="007C4479">
              <w:rPr>
                <w:rFonts w:ascii="Times New Roman" w:hAnsi="Times New Roman" w:cs="Times New Roman"/>
                <w:b/>
                <w:color w:val="FF0000"/>
                <w:u w:val="single"/>
              </w:rPr>
              <w:t>di ripristinare integralmente la fruibilità della piazza</w:t>
            </w:r>
            <w:r w:rsidRPr="007C4479">
              <w:rPr>
                <w:rFonts w:ascii="Times New Roman" w:hAnsi="Times New Roman" w:cs="Times New Roman"/>
              </w:rPr>
              <w:t>, così come previsto dalle delibere citate nelle premesse, in totale sicurezza sia come parcheggio pubblico sia come viabilità pubblica;</w:t>
            </w:r>
          </w:p>
          <w:p w:rsidR="00A17869" w:rsidRPr="007C4479" w:rsidRDefault="00A17869" w:rsidP="003448E6">
            <w:pPr>
              <w:pStyle w:val="Paragrafoelenco"/>
              <w:numPr>
                <w:ilvl w:val="0"/>
                <w:numId w:val="1"/>
              </w:numPr>
              <w:jc w:val="both"/>
              <w:rPr>
                <w:rFonts w:ascii="Times New Roman" w:hAnsi="Times New Roman" w:cs="Times New Roman"/>
              </w:rPr>
            </w:pPr>
            <w:r w:rsidRPr="007C4479">
              <w:rPr>
                <w:rFonts w:ascii="Times New Roman" w:hAnsi="Times New Roman" w:cs="Times New Roman"/>
              </w:rPr>
              <w:t xml:space="preserve">di provvedere a  installare </w:t>
            </w:r>
            <w:r w:rsidRPr="007C4479">
              <w:rPr>
                <w:rFonts w:ascii="Times New Roman" w:hAnsi="Times New Roman" w:cs="Times New Roman"/>
                <w:b/>
                <w:color w:val="FF0000"/>
              </w:rPr>
              <w:t>adeguata segnaletica d’avviso per i rischi attualmente presenti</w:t>
            </w:r>
            <w:r w:rsidRPr="007C4479">
              <w:rPr>
                <w:rFonts w:ascii="Times New Roman" w:hAnsi="Times New Roman" w:cs="Times New Roman"/>
              </w:rPr>
              <w:t>;</w:t>
            </w:r>
          </w:p>
          <w:p w:rsidR="00A17869" w:rsidRPr="00A17869" w:rsidRDefault="00A17869" w:rsidP="003448E6">
            <w:pPr>
              <w:pStyle w:val="Paragrafoelenco"/>
              <w:numPr>
                <w:ilvl w:val="0"/>
                <w:numId w:val="1"/>
              </w:numPr>
              <w:jc w:val="both"/>
              <w:rPr>
                <w:rFonts w:ascii="Times New Roman" w:hAnsi="Times New Roman" w:cs="Times New Roman"/>
              </w:rPr>
            </w:pPr>
            <w:r w:rsidRPr="007C4479">
              <w:rPr>
                <w:rFonts w:ascii="Times New Roman" w:hAnsi="Times New Roman" w:cs="Times New Roman"/>
                <w:b/>
                <w:color w:val="FF0000"/>
              </w:rPr>
              <w:t>di informare</w:t>
            </w:r>
            <w:r w:rsidRPr="007C4479">
              <w:rPr>
                <w:rFonts w:ascii="Times New Roman" w:hAnsi="Times New Roman" w:cs="Times New Roman"/>
                <w:color w:val="FF0000"/>
              </w:rPr>
              <w:t xml:space="preserve"> </w:t>
            </w:r>
            <w:r w:rsidRPr="007C4479">
              <w:rPr>
                <w:rFonts w:ascii="Times New Roman" w:hAnsi="Times New Roman" w:cs="Times New Roman"/>
              </w:rPr>
              <w:t>il Consiglio Comunale sul procedimento in atto e quali azioni l’attuale Giunta intende porre in atto per dare soluzione alla problematica</w:t>
            </w:r>
            <w:r w:rsidR="00556D31">
              <w:rPr>
                <w:rFonts w:ascii="Times New Roman" w:hAnsi="Times New Roman" w:cs="Times New Roman"/>
              </w:rPr>
              <w:t xml:space="preserve"> contemperando le esigenze e i diritti conseguenti all’azione giudiziaria in corso.</w:t>
            </w:r>
          </w:p>
        </w:tc>
      </w:tr>
    </w:tbl>
    <w:p w:rsidR="00F73EB5" w:rsidRDefault="00F73EB5" w:rsidP="003448E6">
      <w:pPr>
        <w:spacing w:after="0" w:line="240" w:lineRule="auto"/>
        <w:jc w:val="both"/>
        <w:rPr>
          <w:rFonts w:ascii="Times New Roman" w:hAnsi="Times New Roman"/>
          <w:b/>
          <w:sz w:val="20"/>
          <w:szCs w:val="20"/>
        </w:rPr>
      </w:pPr>
    </w:p>
    <w:p w:rsidR="00A17869" w:rsidRPr="00F73EB5" w:rsidRDefault="00F73EB5" w:rsidP="003448E6">
      <w:pPr>
        <w:spacing w:after="0" w:line="240" w:lineRule="auto"/>
        <w:jc w:val="both"/>
        <w:rPr>
          <w:rFonts w:ascii="Times New Roman" w:hAnsi="Times New Roman"/>
          <w:b/>
          <w:sz w:val="20"/>
          <w:szCs w:val="20"/>
        </w:rPr>
      </w:pPr>
      <w:r w:rsidRPr="00F73EB5">
        <w:rPr>
          <w:rFonts w:ascii="Times New Roman" w:hAnsi="Times New Roman"/>
          <w:b/>
          <w:sz w:val="20"/>
          <w:szCs w:val="20"/>
        </w:rPr>
        <w:t>Lugo, 28/09/</w:t>
      </w:r>
      <w:r w:rsidRPr="00F73EB5">
        <w:rPr>
          <w:rFonts w:ascii="Times New Roman" w:hAnsi="Times New Roman"/>
          <w:b/>
          <w:sz w:val="20"/>
          <w:szCs w:val="20"/>
        </w:rPr>
        <w:t>17</w:t>
      </w:r>
      <w:r w:rsidRPr="00F73EB5">
        <w:rPr>
          <w:rFonts w:ascii="Times New Roman" w:hAnsi="Times New Roman"/>
          <w:b/>
          <w:sz w:val="20"/>
          <w:szCs w:val="20"/>
        </w:rPr>
        <w:t xml:space="preserve"> – </w:t>
      </w:r>
      <w:r w:rsidR="00556D31" w:rsidRPr="00F73EB5">
        <w:rPr>
          <w:rFonts w:ascii="Times New Roman" w:hAnsi="Times New Roman"/>
          <w:b/>
          <w:i/>
          <w:sz w:val="20"/>
          <w:szCs w:val="20"/>
        </w:rPr>
        <w:t xml:space="preserve">Il </w:t>
      </w:r>
      <w:r w:rsidR="009E40C9" w:rsidRPr="00F73EB5">
        <w:rPr>
          <w:rFonts w:ascii="Times New Roman" w:hAnsi="Times New Roman"/>
          <w:b/>
          <w:i/>
          <w:sz w:val="20"/>
          <w:szCs w:val="20"/>
        </w:rPr>
        <w:t xml:space="preserve"> Gruppo Consigliare</w:t>
      </w:r>
      <w:r w:rsidR="00F47DC1" w:rsidRPr="00F73EB5">
        <w:rPr>
          <w:rFonts w:ascii="Times New Roman" w:hAnsi="Times New Roman"/>
          <w:b/>
          <w:i/>
          <w:sz w:val="20"/>
          <w:szCs w:val="20"/>
        </w:rPr>
        <w:t xml:space="preserve"> </w:t>
      </w:r>
      <w:r w:rsidR="009E40C9" w:rsidRPr="00F73EB5">
        <w:rPr>
          <w:rFonts w:ascii="Times New Roman" w:hAnsi="Times New Roman"/>
          <w:b/>
          <w:i/>
          <w:sz w:val="20"/>
          <w:szCs w:val="20"/>
        </w:rPr>
        <w:t xml:space="preserve"> Per </w:t>
      </w:r>
      <w:r w:rsidR="00F47DC1" w:rsidRPr="00F73EB5">
        <w:rPr>
          <w:rFonts w:ascii="Times New Roman" w:hAnsi="Times New Roman"/>
          <w:b/>
          <w:i/>
          <w:sz w:val="20"/>
          <w:szCs w:val="20"/>
        </w:rPr>
        <w:t xml:space="preserve"> </w:t>
      </w:r>
      <w:r w:rsidR="009E40C9" w:rsidRPr="00F73EB5">
        <w:rPr>
          <w:rFonts w:ascii="Times New Roman" w:hAnsi="Times New Roman"/>
          <w:b/>
          <w:i/>
          <w:sz w:val="20"/>
          <w:szCs w:val="20"/>
        </w:rPr>
        <w:t xml:space="preserve">la </w:t>
      </w:r>
      <w:r w:rsidR="00F47DC1" w:rsidRPr="00F73EB5">
        <w:rPr>
          <w:rFonts w:ascii="Times New Roman" w:hAnsi="Times New Roman"/>
          <w:b/>
          <w:i/>
          <w:sz w:val="20"/>
          <w:szCs w:val="20"/>
        </w:rPr>
        <w:t xml:space="preserve"> </w:t>
      </w:r>
      <w:r w:rsidR="009E40C9" w:rsidRPr="00F73EB5">
        <w:rPr>
          <w:rFonts w:ascii="Times New Roman" w:hAnsi="Times New Roman"/>
          <w:b/>
          <w:i/>
          <w:sz w:val="20"/>
          <w:szCs w:val="20"/>
        </w:rPr>
        <w:t>B</w:t>
      </w:r>
      <w:r w:rsidR="00556D31" w:rsidRPr="00F73EB5">
        <w:rPr>
          <w:rFonts w:ascii="Times New Roman" w:hAnsi="Times New Roman"/>
          <w:b/>
          <w:i/>
          <w:sz w:val="20"/>
          <w:szCs w:val="20"/>
        </w:rPr>
        <w:t>uona Politica</w:t>
      </w:r>
    </w:p>
    <w:p w:rsidR="00556D31" w:rsidRPr="00F73EB5" w:rsidRDefault="00556D31" w:rsidP="003448E6">
      <w:pPr>
        <w:spacing w:after="0" w:line="240" w:lineRule="auto"/>
        <w:jc w:val="both"/>
        <w:rPr>
          <w:rFonts w:ascii="Times New Roman" w:hAnsi="Times New Roman"/>
          <w:b/>
          <w:i/>
          <w:sz w:val="20"/>
          <w:szCs w:val="20"/>
        </w:rPr>
      </w:pPr>
      <w:r w:rsidRPr="00F73EB5">
        <w:rPr>
          <w:rFonts w:ascii="Times New Roman" w:hAnsi="Times New Roman"/>
          <w:b/>
          <w:i/>
          <w:sz w:val="20"/>
          <w:szCs w:val="20"/>
        </w:rPr>
        <w:t>Davide ALEOTTI, Roberto DREI, Ilva MARANGONI, Silvano VERLICCHI</w:t>
      </w:r>
    </w:p>
    <w:sectPr w:rsidR="00556D31" w:rsidRPr="00F73EB5" w:rsidSect="00F73EB5">
      <w:pgSz w:w="11906" w:h="16838"/>
      <w:pgMar w:top="187" w:right="284" w:bottom="193"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D48B7"/>
    <w:multiLevelType w:val="hybridMultilevel"/>
    <w:tmpl w:val="93D872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2"/>
  </w:compat>
  <w:rsids>
    <w:rsidRoot w:val="00F62E9A"/>
    <w:rsid w:val="000B45DD"/>
    <w:rsid w:val="000C0C02"/>
    <w:rsid w:val="001A2917"/>
    <w:rsid w:val="00275BC4"/>
    <w:rsid w:val="003448E6"/>
    <w:rsid w:val="00360D72"/>
    <w:rsid w:val="003D096A"/>
    <w:rsid w:val="00410C4B"/>
    <w:rsid w:val="00475B4E"/>
    <w:rsid w:val="004A4CBB"/>
    <w:rsid w:val="004B3958"/>
    <w:rsid w:val="004D178B"/>
    <w:rsid w:val="00556D31"/>
    <w:rsid w:val="00573008"/>
    <w:rsid w:val="0061061A"/>
    <w:rsid w:val="00663ADB"/>
    <w:rsid w:val="00664C3F"/>
    <w:rsid w:val="00690BDB"/>
    <w:rsid w:val="006B3BA6"/>
    <w:rsid w:val="00753FB8"/>
    <w:rsid w:val="00775AA3"/>
    <w:rsid w:val="007C4479"/>
    <w:rsid w:val="008B0060"/>
    <w:rsid w:val="008E7446"/>
    <w:rsid w:val="009E40C9"/>
    <w:rsid w:val="00A17869"/>
    <w:rsid w:val="00AE20BA"/>
    <w:rsid w:val="00B659B7"/>
    <w:rsid w:val="00BB738E"/>
    <w:rsid w:val="00F32AEA"/>
    <w:rsid w:val="00F47DC1"/>
    <w:rsid w:val="00F62E9A"/>
    <w:rsid w:val="00F73EB5"/>
    <w:rsid w:val="00FB2B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45DD"/>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rsid w:val="000B45DD"/>
    <w:rPr>
      <w:rFonts w:ascii="Times New Roman" w:hAnsi="Times New Roman" w:cs="Times New Roman"/>
      <w:color w:val="0563C1"/>
      <w:u w:val="single"/>
    </w:rPr>
  </w:style>
  <w:style w:type="paragraph" w:styleId="Intestazione">
    <w:name w:val="header"/>
    <w:basedOn w:val="Normale"/>
    <w:link w:val="IntestazioneCarattere"/>
    <w:uiPriority w:val="99"/>
    <w:semiHidden/>
    <w:rsid w:val="000B45DD"/>
    <w:pPr>
      <w:tabs>
        <w:tab w:val="center" w:pos="4819"/>
        <w:tab w:val="right" w:pos="9638"/>
      </w:tabs>
      <w:spacing w:after="0" w:line="240" w:lineRule="auto"/>
    </w:pPr>
    <w:rPr>
      <w:szCs w:val="20"/>
    </w:rPr>
  </w:style>
  <w:style w:type="character" w:customStyle="1" w:styleId="IntestazioneCarattere">
    <w:name w:val="Intestazione Carattere"/>
    <w:basedOn w:val="Carpredefinitoparagrafo"/>
    <w:link w:val="Intestazione"/>
    <w:uiPriority w:val="99"/>
    <w:semiHidden/>
    <w:rsid w:val="000B45DD"/>
    <w:rPr>
      <w:rFonts w:ascii="Calibri" w:eastAsia="Calibri" w:hAnsi="Calibri" w:cs="Times New Roman"/>
      <w:szCs w:val="20"/>
    </w:rPr>
  </w:style>
  <w:style w:type="paragraph" w:styleId="Paragrafoelenco">
    <w:name w:val="List Paragraph"/>
    <w:basedOn w:val="Normale"/>
    <w:uiPriority w:val="34"/>
    <w:qFormat/>
    <w:rsid w:val="00753FB8"/>
    <w:pPr>
      <w:ind w:left="720"/>
      <w:contextualSpacing/>
    </w:pPr>
    <w:rPr>
      <w:rFonts w:asciiTheme="minorHAnsi" w:eastAsiaTheme="minorHAnsi" w:hAnsiTheme="minorHAnsi" w:cstheme="minorBidi"/>
    </w:rPr>
  </w:style>
  <w:style w:type="table" w:styleId="Grigliatabella">
    <w:name w:val="Table Grid"/>
    <w:basedOn w:val="Tabellanormale"/>
    <w:uiPriority w:val="59"/>
    <w:rsid w:val="00A17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45DD"/>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rsid w:val="000B45DD"/>
    <w:rPr>
      <w:rFonts w:ascii="Times New Roman" w:hAnsi="Times New Roman" w:cs="Times New Roman"/>
      <w:color w:val="0563C1"/>
      <w:u w:val="single"/>
    </w:rPr>
  </w:style>
  <w:style w:type="paragraph" w:styleId="Intestazione">
    <w:name w:val="header"/>
    <w:basedOn w:val="Normale"/>
    <w:link w:val="IntestazioneCarattere"/>
    <w:uiPriority w:val="99"/>
    <w:semiHidden/>
    <w:rsid w:val="000B45DD"/>
    <w:pPr>
      <w:tabs>
        <w:tab w:val="center" w:pos="4819"/>
        <w:tab w:val="right" w:pos="9638"/>
      </w:tabs>
      <w:spacing w:after="0" w:line="240" w:lineRule="auto"/>
    </w:pPr>
    <w:rPr>
      <w:szCs w:val="20"/>
    </w:rPr>
  </w:style>
  <w:style w:type="character" w:customStyle="1" w:styleId="IntestazioneCarattere">
    <w:name w:val="Intestazione Carattere"/>
    <w:basedOn w:val="Carpredefinitoparagrafo"/>
    <w:link w:val="Intestazione"/>
    <w:uiPriority w:val="99"/>
    <w:semiHidden/>
    <w:rsid w:val="000B45DD"/>
    <w:rPr>
      <w:rFonts w:ascii="Calibri" w:eastAsia="Calibri" w:hAnsi="Calibri" w:cs="Times New Roman"/>
      <w:szCs w:val="20"/>
    </w:rPr>
  </w:style>
  <w:style w:type="paragraph" w:styleId="Paragrafoelenco">
    <w:name w:val="List Paragraph"/>
    <w:basedOn w:val="Normale"/>
    <w:uiPriority w:val="34"/>
    <w:qFormat/>
    <w:rsid w:val="00753FB8"/>
    <w:pPr>
      <w:ind w:left="720"/>
      <w:contextualSpacing/>
    </w:pPr>
    <w:rPr>
      <w:rFonts w:asciiTheme="minorHAnsi" w:eastAsiaTheme="minorHAnsi" w:hAnsiTheme="minorHAnsi" w:cstheme="minorBidi"/>
    </w:rPr>
  </w:style>
  <w:style w:type="table" w:styleId="Grigliatabella">
    <w:name w:val="Table Grid"/>
    <w:basedOn w:val="Tabellanormale"/>
    <w:uiPriority w:val="59"/>
    <w:rsid w:val="00A17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14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onapoliticalugo@gmail.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uonapoliticalugo.altervista.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5A856-6F9B-4D6F-8B03-7044AED18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815</Words>
  <Characters>4651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20</cp:revision>
  <dcterms:created xsi:type="dcterms:W3CDTF">2017-09-25T18:28:00Z</dcterms:created>
  <dcterms:modified xsi:type="dcterms:W3CDTF">2017-09-27T22:00:00Z</dcterms:modified>
</cp:coreProperties>
</file>